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B821" w14:textId="77777777" w:rsidR="001E37BE" w:rsidRDefault="001E37BE" w:rsidP="00857F9B">
      <w:pPr>
        <w:pStyle w:val="Titel"/>
        <w:spacing w:before="403" w:after="158"/>
        <w:rPr>
          <w:rFonts w:ascii="Helvetica Neue" w:hAnsi="Helvetica Neue"/>
          <w:b/>
          <w:bCs/>
          <w:color w:val="2B56FF"/>
          <w:sz w:val="36"/>
          <w:szCs w:val="36"/>
          <w:lang w:val="en-US"/>
        </w:rPr>
      </w:pPr>
    </w:p>
    <w:p w14:paraId="70175792" w14:textId="77777777" w:rsidR="001E37BE" w:rsidRDefault="001E37BE" w:rsidP="00857F9B">
      <w:pPr>
        <w:pStyle w:val="Titel"/>
        <w:spacing w:before="403" w:after="158"/>
        <w:rPr>
          <w:rFonts w:ascii="Helvetica Neue" w:hAnsi="Helvetica Neue"/>
          <w:b/>
          <w:bCs/>
          <w:color w:val="2B56FF"/>
          <w:sz w:val="36"/>
          <w:szCs w:val="36"/>
          <w:lang w:val="en-US"/>
        </w:rPr>
      </w:pPr>
    </w:p>
    <w:p w14:paraId="7ADCA892" w14:textId="17BAB0A5" w:rsidR="001D1F95" w:rsidRPr="00BD7356" w:rsidRDefault="001D1F95" w:rsidP="001E37BE">
      <w:pPr>
        <w:pStyle w:val="Titel"/>
        <w:spacing w:before="403" w:after="158"/>
        <w:jc w:val="center"/>
        <w:rPr>
          <w:rFonts w:ascii="Helvetica Neue" w:hAnsi="Helvetica Neue"/>
          <w:b/>
          <w:bCs/>
          <w:color w:val="2B56FF"/>
          <w:sz w:val="36"/>
          <w:szCs w:val="36"/>
          <w:lang w:val="en-US"/>
        </w:rPr>
      </w:pPr>
      <w:r w:rsidRPr="00BD7356">
        <w:rPr>
          <w:rFonts w:ascii="Helvetica Neue" w:hAnsi="Helvetica Neue"/>
          <w:b/>
          <w:bCs/>
          <w:color w:val="2B56FF"/>
          <w:sz w:val="36"/>
          <w:szCs w:val="36"/>
          <w:lang w:val="en-US"/>
        </w:rPr>
        <w:t>SCIENCE COMMUNICATION PROJECT APPLICATION FORM</w:t>
      </w:r>
    </w:p>
    <w:p w14:paraId="7E3BE63E" w14:textId="77777777" w:rsidR="001D1F95" w:rsidRPr="001D1F95" w:rsidRDefault="001D1F95" w:rsidP="001D1F95">
      <w:pPr>
        <w:rPr>
          <w:rFonts w:ascii="Helvetica Neue" w:hAnsi="Helvetica Neue"/>
        </w:rPr>
      </w:pPr>
    </w:p>
    <w:tbl>
      <w:tblPr>
        <w:tblW w:w="8505" w:type="dxa"/>
        <w:tblInd w:w="-3" w:type="dxa"/>
        <w:shd w:val="clear" w:color="auto" w:fill="D0D0D0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31"/>
        <w:gridCol w:w="5274"/>
      </w:tblGrid>
      <w:tr w:rsidR="001D1F95" w:rsidRPr="001D1F95" w14:paraId="2C07FB77" w14:textId="77777777" w:rsidTr="00AA4FCC">
        <w:trPr>
          <w:trHeight w:val="545"/>
          <w:tblHeader/>
        </w:trPr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2B56FF"/>
          </w:tcPr>
          <w:p w14:paraId="5AFCC671" w14:textId="77777777" w:rsidR="001D1F95" w:rsidRPr="00AA4FCC" w:rsidRDefault="001D1F95" w:rsidP="00934979">
            <w:pPr>
              <w:pStyle w:val="TableStyle1"/>
              <w:rPr>
                <w:rFonts w:cs="Arial"/>
                <w:color w:val="D0D0D0"/>
                <w:sz w:val="24"/>
                <w:szCs w:val="24"/>
              </w:rPr>
            </w:pPr>
            <w:r w:rsidRPr="00AA4FCC">
              <w:rPr>
                <w:rFonts w:cs="Arial"/>
                <w:color w:val="D0D0D0"/>
                <w:sz w:val="24"/>
                <w:szCs w:val="24"/>
              </w:rPr>
              <w:t>TEAM LEAD / MAIN APPLICANT INFORMATION</w:t>
            </w:r>
          </w:p>
          <w:p w14:paraId="2E55C8E0" w14:textId="77777777" w:rsidR="001D1F95" w:rsidRPr="00AA4FCC" w:rsidRDefault="001D1F95" w:rsidP="00934979">
            <w:pPr>
              <w:pStyle w:val="TableStyle1"/>
              <w:rPr>
                <w:color w:val="D0D0D0"/>
              </w:rPr>
            </w:pPr>
            <w:r w:rsidRPr="00AA4FCC">
              <w:rPr>
                <w:rFonts w:cs="Arial"/>
                <w:color w:val="D0D0D0"/>
              </w:rPr>
              <w:t>please note that the Science Communication Team Lead needs to be a SMUS Partner</w:t>
            </w:r>
          </w:p>
        </w:tc>
      </w:tr>
      <w:tr w:rsidR="001D1F95" w:rsidRPr="001D1F95" w14:paraId="562E4365" w14:textId="77777777" w:rsidTr="00AA4FCC">
        <w:trPr>
          <w:trHeight w:val="295"/>
        </w:trPr>
        <w:tc>
          <w:tcPr>
            <w:tcW w:w="32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946BFA6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Applicant’s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Name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3A331EB8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6F1AA7A7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7DC6FA1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Institutional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Affiliation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EB34994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0DEC0BC6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C9E994B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Department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1B6BB42E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425FD2B7" w14:textId="77777777" w:rsidTr="00AA4FCC">
        <w:trPr>
          <w:trHeight w:val="278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338C7436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Institutional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A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ddress</w:t>
            </w:r>
            <w:proofErr w:type="spellEnd"/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2E5307D2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0A91C910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1237EA2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Contact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9BE09FB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</w:tbl>
    <w:p w14:paraId="15DB2D6D" w14:textId="77777777" w:rsidR="001D1F95" w:rsidRPr="001D1F95" w:rsidRDefault="001D1F95" w:rsidP="001D1F95">
      <w:pPr>
        <w:spacing w:before="160"/>
        <w:rPr>
          <w:rFonts w:ascii="Helvetica Neue" w:hAnsi="Helvetica Neue"/>
          <w:color w:val="262C60"/>
          <w:szCs w:val="20"/>
          <w:lang w:val="en-US"/>
        </w:rPr>
      </w:pPr>
    </w:p>
    <w:p w14:paraId="146A746F" w14:textId="77777777" w:rsidR="001D1F95" w:rsidRPr="001D1F95" w:rsidRDefault="001D1F95" w:rsidP="001D1F95">
      <w:pPr>
        <w:spacing w:before="160"/>
        <w:rPr>
          <w:rFonts w:ascii="Helvetica Neue" w:hAnsi="Helvetica Neue"/>
          <w:color w:val="262C60"/>
          <w:szCs w:val="20"/>
        </w:rPr>
      </w:pPr>
    </w:p>
    <w:tbl>
      <w:tblPr>
        <w:tblW w:w="8505" w:type="dxa"/>
        <w:tblInd w:w="-3" w:type="dxa"/>
        <w:shd w:val="clear" w:color="auto" w:fill="D0D0D0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31"/>
        <w:gridCol w:w="5274"/>
      </w:tblGrid>
      <w:tr w:rsidR="001D1F95" w:rsidRPr="001D1F95" w14:paraId="7C53EC00" w14:textId="77777777" w:rsidTr="00AA4FCC">
        <w:trPr>
          <w:trHeight w:val="304"/>
          <w:tblHeader/>
        </w:trPr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2B56FF"/>
          </w:tcPr>
          <w:p w14:paraId="530184E3" w14:textId="77777777" w:rsidR="001D1F95" w:rsidRPr="00AA4FCC" w:rsidRDefault="001D1F95" w:rsidP="00934979">
            <w:pPr>
              <w:pStyle w:val="TableStyle1"/>
              <w:rPr>
                <w:rFonts w:cs="Arial"/>
                <w:color w:val="D0D0D0"/>
              </w:rPr>
            </w:pPr>
            <w:r w:rsidRPr="00AA4FCC">
              <w:rPr>
                <w:rFonts w:cs="Arial"/>
                <w:color w:val="D0D0D0"/>
                <w:sz w:val="24"/>
                <w:szCs w:val="24"/>
              </w:rPr>
              <w:t>PARTNER INFORMATION (if applicable)</w:t>
            </w:r>
          </w:p>
        </w:tc>
      </w:tr>
      <w:tr w:rsidR="001D1F95" w:rsidRPr="001D1F95" w14:paraId="29A99C8B" w14:textId="77777777" w:rsidTr="00AA4FCC">
        <w:trPr>
          <w:trHeight w:val="295"/>
        </w:trPr>
        <w:tc>
          <w:tcPr>
            <w:tcW w:w="32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3A91BFA6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Co-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applicant’s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Name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47222B1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44D63E36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AE75BD5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Institutional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Affiliation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8BAE454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2052F8C1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A1D7355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Department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6DE7C4B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16EB1878" w14:textId="77777777" w:rsidTr="00AA4FCC">
        <w:trPr>
          <w:trHeight w:val="93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2A1DBDBC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Institutional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A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ddress</w:t>
            </w:r>
            <w:proofErr w:type="spellEnd"/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5204A2EC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7E153E1F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54167A2D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Contact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D59EE3B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</w:tbl>
    <w:p w14:paraId="0FFD32A9" w14:textId="77777777" w:rsidR="001D1F95" w:rsidRPr="001D1F95" w:rsidRDefault="001D1F95" w:rsidP="001D1F95">
      <w:pPr>
        <w:spacing w:after="0"/>
        <w:rPr>
          <w:rFonts w:ascii="Helvetica Neue" w:hAnsi="Helvetica Neue"/>
          <w:szCs w:val="20"/>
        </w:rPr>
      </w:pPr>
    </w:p>
    <w:tbl>
      <w:tblPr>
        <w:tblW w:w="8505" w:type="dxa"/>
        <w:tblInd w:w="-3" w:type="dxa"/>
        <w:shd w:val="clear" w:color="auto" w:fill="D0D0D0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31"/>
        <w:gridCol w:w="5274"/>
      </w:tblGrid>
      <w:tr w:rsidR="001D1F95" w:rsidRPr="001D1F95" w14:paraId="67E61DAE" w14:textId="77777777" w:rsidTr="00AA4FCC">
        <w:trPr>
          <w:trHeight w:val="304"/>
          <w:tblHeader/>
        </w:trPr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2B56FF"/>
          </w:tcPr>
          <w:p w14:paraId="7F8D398F" w14:textId="77777777" w:rsidR="001D1F95" w:rsidRPr="001D1F95" w:rsidRDefault="001D1F95" w:rsidP="00934979">
            <w:pPr>
              <w:pStyle w:val="TableStyle1"/>
              <w:rPr>
                <w:rFonts w:cs="Arial"/>
              </w:rPr>
            </w:pPr>
            <w:r w:rsidRPr="00AA4FCC">
              <w:rPr>
                <w:rFonts w:cs="Arial"/>
                <w:color w:val="D0D0D0"/>
                <w:sz w:val="24"/>
                <w:szCs w:val="24"/>
              </w:rPr>
              <w:t>PARTNER INFORMATION (if applicable)</w:t>
            </w:r>
          </w:p>
        </w:tc>
      </w:tr>
      <w:tr w:rsidR="001D1F95" w:rsidRPr="001D1F95" w14:paraId="05848491" w14:textId="77777777" w:rsidTr="00AA4FCC">
        <w:trPr>
          <w:trHeight w:val="295"/>
        </w:trPr>
        <w:tc>
          <w:tcPr>
            <w:tcW w:w="32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20D8A49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Co-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applicant’s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Name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5C7EBF7A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4AA55836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7DE5F9B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Institutional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Affiliation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3906883D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363E944B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435F778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Department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56386FD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5FEFE1D3" w14:textId="77777777" w:rsidTr="00AA4FCC">
        <w:trPr>
          <w:trHeight w:val="159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19CBC8CE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Institutional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A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ddress</w:t>
            </w:r>
            <w:proofErr w:type="spellEnd"/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39E34C38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rPr>
                <w:rFonts w:ascii="Helvetica Neue" w:hAnsi="Helvetica Neue"/>
              </w:rPr>
            </w:pPr>
          </w:p>
        </w:tc>
      </w:tr>
      <w:tr w:rsidR="001D1F95" w:rsidRPr="001D1F95" w14:paraId="71762B33" w14:textId="77777777" w:rsidTr="00AA4FCC">
        <w:trPr>
          <w:trHeight w:val="295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10B7418F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Contact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15ABF9F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</w:tbl>
    <w:p w14:paraId="5D6427B4" w14:textId="77777777" w:rsidR="001D1F95" w:rsidRDefault="001D1F95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33F996B1" w14:textId="77777777" w:rsidR="00F13EC8" w:rsidRDefault="00F13EC8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4AC85A1B" w14:textId="77777777" w:rsidR="00F13EC8" w:rsidRDefault="00F13EC8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73620559" w14:textId="77777777" w:rsidR="00975E98" w:rsidRPr="001D1F95" w:rsidRDefault="00975E98" w:rsidP="001D1F95">
      <w:pPr>
        <w:spacing w:after="0"/>
        <w:rPr>
          <w:rFonts w:ascii="Helvetica Neue" w:hAnsi="Helvetica Neue"/>
          <w:sz w:val="15"/>
          <w:szCs w:val="15"/>
        </w:rPr>
      </w:pPr>
    </w:p>
    <w:tbl>
      <w:tblPr>
        <w:tblW w:w="8619" w:type="dxa"/>
        <w:tblInd w:w="-3" w:type="dxa"/>
        <w:shd w:val="clear" w:color="auto" w:fill="D0D0D0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60"/>
        <w:gridCol w:w="5459"/>
      </w:tblGrid>
      <w:tr w:rsidR="001D1F95" w:rsidRPr="001D1F95" w14:paraId="4437F676" w14:textId="77777777" w:rsidTr="00437BC2">
        <w:trPr>
          <w:trHeight w:val="287"/>
          <w:tblHeader/>
        </w:trPr>
        <w:tc>
          <w:tcPr>
            <w:tcW w:w="8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2B56FF"/>
          </w:tcPr>
          <w:p w14:paraId="66541F0C" w14:textId="77777777" w:rsidR="001D1F95" w:rsidRPr="001D1F95" w:rsidRDefault="001D1F95" w:rsidP="00934979">
            <w:pPr>
              <w:pStyle w:val="TableStyle1"/>
              <w:rPr>
                <w:rFonts w:cs="Arial"/>
              </w:rPr>
            </w:pPr>
            <w:r w:rsidRPr="00AA4FCC">
              <w:rPr>
                <w:rFonts w:cs="Arial"/>
                <w:color w:val="D0D0D0"/>
                <w:sz w:val="24"/>
                <w:szCs w:val="24"/>
              </w:rPr>
              <w:t>CONTENT AND AIM</w:t>
            </w:r>
          </w:p>
        </w:tc>
      </w:tr>
      <w:tr w:rsidR="001D1F95" w:rsidRPr="001D1F95" w14:paraId="279A19A4" w14:textId="77777777" w:rsidTr="00437BC2">
        <w:trPr>
          <w:trHeight w:val="1188"/>
        </w:trPr>
        <w:tc>
          <w:tcPr>
            <w:tcW w:w="3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31F6E44F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Project</w:t>
            </w:r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Title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7A18390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  <w:p w14:paraId="3A41157D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  <w:p w14:paraId="6DE21EA5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  <w:p w14:paraId="16BE8FAA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</w:tc>
      </w:tr>
      <w:tr w:rsidR="001D1F95" w:rsidRPr="001D1F95" w14:paraId="44972AEE" w14:textId="77777777" w:rsidTr="00437BC2">
        <w:trPr>
          <w:trHeight w:val="1188"/>
        </w:trPr>
        <w:tc>
          <w:tcPr>
            <w:tcW w:w="3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5DD67AD9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Science Communication Approach: Method / Media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833C19C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</w:tc>
      </w:tr>
      <w:tr w:rsidR="001D1F95" w:rsidRPr="001D1F95" w14:paraId="78B92F2E" w14:textId="77777777" w:rsidTr="00437BC2">
        <w:trPr>
          <w:trHeight w:val="1547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656BB35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  <w:lang w:val="en-US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Science Communication Theme in relation to EC(h)OTONING- exploring thick edges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858DCC8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041AE084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1623E52C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7A1B8BD1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0DCFD208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</w:tc>
      </w:tr>
      <w:tr w:rsidR="001D1F95" w:rsidRPr="001D1F95" w14:paraId="2398BA59" w14:textId="77777777" w:rsidTr="00437BC2">
        <w:trPr>
          <w:trHeight w:val="4598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353F357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  <w:lang w:val="en-US"/>
              </w:rPr>
            </w:pPr>
            <w:r w:rsidRPr="00AA4FCC">
              <w:rPr>
                <w:rFonts w:ascii="Helvetica Neue" w:hAnsi="Helvetica Neue"/>
                <w:b/>
                <w:bCs/>
                <w:color w:val="262626"/>
                <w:sz w:val="20"/>
                <w:szCs w:val="20"/>
                <w:lang w:val="en-GB"/>
              </w:rPr>
              <w:t>If applicable:</w:t>
            </w: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GB"/>
              </w:rPr>
              <w:t xml:space="preserve"> List of practice-oriented partners</w:t>
            </w:r>
            <w:r w:rsidRPr="00AA4FCC">
              <w:rPr>
                <w:rFonts w:ascii="Helvetica Neue" w:hAnsi="Helvetica Neue"/>
                <w:b/>
                <w:bCs/>
                <w:color w:val="262626"/>
                <w:sz w:val="20"/>
                <w:szCs w:val="20"/>
                <w:lang w:val="en-GB"/>
              </w:rPr>
              <w:t xml:space="preserve"> </w:t>
            </w: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GB"/>
              </w:rPr>
              <w:t>in media and communication</w:t>
            </w:r>
            <w:r w:rsidRPr="00AA4FCC">
              <w:rPr>
                <w:rFonts w:ascii="Helvetica Neue" w:hAnsi="Helvetica Neue"/>
                <w:b/>
                <w:bCs/>
                <w:color w:val="262626"/>
                <w:sz w:val="20"/>
                <w:szCs w:val="20"/>
                <w:lang w:val="en-GB"/>
              </w:rPr>
              <w:t xml:space="preserve"> </w:t>
            </w: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GB"/>
              </w:rPr>
              <w:t>(e.g. designers, artists, filmmakers) and/or members of the public, civil society organisation and other potential addresses (e.g. community organisations)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6AB4591" w14:textId="77777777" w:rsidR="001D1F95" w:rsidRPr="001D1F95" w:rsidRDefault="001D1F95" w:rsidP="00934979">
            <w:pPr>
              <w:spacing w:after="0" w:line="240" w:lineRule="auto"/>
              <w:rPr>
                <w:rFonts w:ascii="Helvetica Neue" w:hAnsi="Helvetica Neue"/>
              </w:rPr>
            </w:pPr>
          </w:p>
        </w:tc>
      </w:tr>
    </w:tbl>
    <w:p w14:paraId="565B67C1" w14:textId="77777777" w:rsidR="001D1F95" w:rsidRDefault="001D1F95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31BFF8C2" w14:textId="77777777" w:rsidR="00C84AE5" w:rsidRDefault="00C84AE5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0507DF46" w14:textId="77777777" w:rsidR="00C84AE5" w:rsidRDefault="00C84AE5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64190F4E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627E1EE5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50679E70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5E762EC4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7AE04790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1CC703C2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729805D5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11BD3BD6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4626809C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5B4F065A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60BF189E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tbl>
      <w:tblPr>
        <w:tblW w:w="8539" w:type="dxa"/>
        <w:tblInd w:w="-3" w:type="dxa"/>
        <w:shd w:val="clear" w:color="auto" w:fill="D0D0D0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356"/>
        <w:gridCol w:w="5183"/>
      </w:tblGrid>
      <w:tr w:rsidR="00437BC2" w:rsidRPr="001D1F95" w14:paraId="53B5CE8F" w14:textId="77777777" w:rsidTr="00A97A31">
        <w:trPr>
          <w:trHeight w:val="10264"/>
        </w:trPr>
        <w:tc>
          <w:tcPr>
            <w:tcW w:w="33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5F736F4E" w14:textId="71BEBB05" w:rsidR="00437BC2" w:rsidRPr="00AA4FCC" w:rsidRDefault="00A97A31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Abstract (maximal 200 words)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A81F78C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1702AB80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5C7A07B8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5086FCDA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659F1D52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2434C2BC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171F6803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2AE5FA08" w14:textId="77777777" w:rsidR="00437BC2" w:rsidRPr="001D1F95" w:rsidRDefault="00437BC2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</w:tc>
      </w:tr>
    </w:tbl>
    <w:p w14:paraId="068A6899" w14:textId="77777777" w:rsidR="00C84AE5" w:rsidRDefault="00C84AE5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4D63BDDE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3BE21B72" w14:textId="77777777" w:rsidR="00437BC2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29E8FAFC" w14:textId="77777777" w:rsidR="00A97A31" w:rsidRDefault="00A97A31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69433493" w14:textId="77777777" w:rsidR="00A97A31" w:rsidRDefault="00A97A31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33F665B2" w14:textId="77777777" w:rsidR="00A97A31" w:rsidRDefault="00A97A31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6501B192" w14:textId="77777777" w:rsidR="00A97A31" w:rsidRDefault="00A97A31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3D2F3FFA" w14:textId="77777777" w:rsidR="00A97A31" w:rsidRDefault="00A97A31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60FFAB08" w14:textId="77777777" w:rsidR="00A97A31" w:rsidRDefault="00A97A31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7CA4A3C4" w14:textId="77777777" w:rsidR="00437BC2" w:rsidRPr="001D1F95" w:rsidRDefault="00437BC2" w:rsidP="001D1F95">
      <w:pPr>
        <w:spacing w:after="0"/>
        <w:rPr>
          <w:rFonts w:ascii="Helvetica Neue" w:hAnsi="Helvetica Neue"/>
          <w:sz w:val="15"/>
          <w:szCs w:val="15"/>
        </w:rPr>
      </w:pPr>
    </w:p>
    <w:tbl>
      <w:tblPr>
        <w:tblW w:w="8505" w:type="dxa"/>
        <w:tblInd w:w="-3" w:type="dxa"/>
        <w:shd w:val="clear" w:color="auto" w:fill="D0D0D0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343"/>
        <w:gridCol w:w="5162"/>
      </w:tblGrid>
      <w:tr w:rsidR="001D1F95" w:rsidRPr="001D1F95" w14:paraId="50423D1A" w14:textId="77777777" w:rsidTr="00AA4FCC">
        <w:trPr>
          <w:trHeight w:val="304"/>
          <w:tblHeader/>
        </w:trPr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2B56FF"/>
          </w:tcPr>
          <w:p w14:paraId="0BA83D3E" w14:textId="77777777" w:rsidR="001D1F95" w:rsidRPr="001D1F95" w:rsidRDefault="001D1F95" w:rsidP="00934979">
            <w:pPr>
              <w:pStyle w:val="TableStyle1"/>
            </w:pPr>
            <w:r w:rsidRPr="00AA4FCC">
              <w:rPr>
                <w:color w:val="D0D0D0"/>
                <w:sz w:val="24"/>
                <w:szCs w:val="24"/>
              </w:rPr>
              <w:t>TARGET GROUP(S)</w:t>
            </w:r>
          </w:p>
        </w:tc>
      </w:tr>
      <w:tr w:rsidR="001D1F95" w:rsidRPr="001D1F95" w14:paraId="66F5DAA5" w14:textId="77777777" w:rsidTr="00AA4FCC">
        <w:trPr>
          <w:trHeight w:val="3234"/>
        </w:trPr>
        <w:tc>
          <w:tcPr>
            <w:tcW w:w="33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182EF686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Please state the envisioned audience for your Science Communication Project.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5CB4319E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07E06A6C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475F538D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2F152968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59E244CF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5876A4B8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5A9A19C8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64DBFFEC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</w:tc>
      </w:tr>
      <w:tr w:rsidR="001D1F95" w:rsidRPr="001D1F95" w14:paraId="3CA473EA" w14:textId="77777777" w:rsidTr="00AA4FCC">
        <w:trPr>
          <w:trHeight w:val="2299"/>
        </w:trPr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0D1EAF3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 xml:space="preserve">Could you see the output of your Science Communication Project being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utilised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 xml:space="preserve"> in teaching?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Would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this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be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at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the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undergraduate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or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graduate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level</w:t>
            </w:r>
            <w:proofErr w:type="spellEnd"/>
            <w:r w:rsidRPr="00AA4FCC">
              <w:rPr>
                <w:rFonts w:ascii="Helvetica Neue" w:hAnsi="Helvetica Neue"/>
                <w:color w:val="262626"/>
                <w:sz w:val="20"/>
                <w:szCs w:val="20"/>
              </w:rPr>
              <w:t>?</w:t>
            </w:r>
          </w:p>
          <w:p w14:paraId="102F1B30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</w:rPr>
            </w:pPr>
          </w:p>
          <w:p w14:paraId="7A32A8AC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</w:rPr>
            </w:pPr>
          </w:p>
        </w:tc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47DC896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  <w:p w14:paraId="6884C22F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  <w:p w14:paraId="481A7EE8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  <w:p w14:paraId="3B837175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</w:rPr>
            </w:pPr>
          </w:p>
        </w:tc>
      </w:tr>
      <w:tr w:rsidR="001D1F95" w:rsidRPr="001D1F95" w14:paraId="5AAF8B84" w14:textId="77777777" w:rsidTr="00AA4FCC">
        <w:trPr>
          <w:trHeight w:val="2397"/>
        </w:trPr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BFFACC1" w14:textId="77777777" w:rsidR="001D1F95" w:rsidRPr="00AA4FCC" w:rsidRDefault="001D1F95" w:rsidP="00934979">
            <w:pPr>
              <w:pStyle w:val="Body"/>
              <w:tabs>
                <w:tab w:val="left" w:pos="1440"/>
                <w:tab w:val="left" w:pos="2880"/>
              </w:tabs>
              <w:spacing w:after="0" w:line="240" w:lineRule="auto"/>
              <w:jc w:val="left"/>
              <w:rPr>
                <w:rFonts w:ascii="Helvetica Neue" w:hAnsi="Helvetica Neue"/>
                <w:color w:val="262626"/>
                <w:lang w:val="en-US"/>
              </w:rPr>
            </w:pPr>
            <w:r w:rsidRPr="00AA4FCC">
              <w:rPr>
                <w:rFonts w:ascii="Helvetica Neue" w:hAnsi="Helvetica Neue"/>
                <w:color w:val="262626"/>
                <w:sz w:val="20"/>
                <w:szCs w:val="20"/>
                <w:lang w:val="en-US"/>
              </w:rPr>
              <w:t>Do you have previous experience in developing or working in or on a Science Communication Project?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A932C4C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2B1744B0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36B2EF0D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09899AC5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7F033142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3885ABEF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  <w:p w14:paraId="7B21CC82" w14:textId="77777777" w:rsidR="001D1F95" w:rsidRPr="001D1F95" w:rsidRDefault="001D1F95" w:rsidP="00934979">
            <w:pPr>
              <w:pStyle w:val="Body"/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0" w:line="240" w:lineRule="auto"/>
              <w:jc w:val="left"/>
              <w:rPr>
                <w:rFonts w:ascii="Helvetica Neue" w:hAnsi="Helvetica Neue"/>
                <w:lang w:val="en-US"/>
              </w:rPr>
            </w:pPr>
          </w:p>
        </w:tc>
      </w:tr>
    </w:tbl>
    <w:p w14:paraId="1B881D33" w14:textId="77777777" w:rsidR="001D1F95" w:rsidRPr="001D1F95" w:rsidRDefault="001D1F95" w:rsidP="001D1F95">
      <w:pPr>
        <w:spacing w:after="0"/>
        <w:rPr>
          <w:rFonts w:ascii="Helvetica Neue" w:hAnsi="Helvetica Neue"/>
          <w:sz w:val="15"/>
          <w:szCs w:val="15"/>
        </w:rPr>
      </w:pPr>
    </w:p>
    <w:p w14:paraId="4FD4E3A0" w14:textId="77777777" w:rsidR="001D1F95" w:rsidRPr="001D1F95" w:rsidRDefault="001D1F95" w:rsidP="001D1F95">
      <w:pPr>
        <w:spacing w:after="0" w:line="240" w:lineRule="auto"/>
        <w:jc w:val="left"/>
        <w:rPr>
          <w:rFonts w:ascii="Helvetica Neue" w:hAnsi="Helvetica Neue"/>
        </w:rPr>
      </w:pPr>
    </w:p>
    <w:p w14:paraId="352D5082" w14:textId="77777777" w:rsidR="001D1F95" w:rsidRDefault="001D1F95" w:rsidP="001D1F95">
      <w:pPr>
        <w:rPr>
          <w:rFonts w:ascii="Helvetica Neue" w:hAnsi="Helvetica Neue"/>
        </w:rPr>
      </w:pPr>
    </w:p>
    <w:p w14:paraId="7C3BAA88" w14:textId="77777777" w:rsidR="006312F6" w:rsidRPr="001D1F95" w:rsidRDefault="006312F6">
      <w:pPr>
        <w:rPr>
          <w:rFonts w:ascii="Helvetica Neue" w:hAnsi="Helvetica Neue"/>
        </w:rPr>
      </w:pPr>
    </w:p>
    <w:sectPr w:rsidR="006312F6" w:rsidRPr="001D1F95" w:rsidSect="001D1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701" w:left="1701" w:header="561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1B6F" w14:textId="77777777" w:rsidR="00AF79FD" w:rsidRDefault="00AF79FD" w:rsidP="001D1F95">
      <w:pPr>
        <w:spacing w:after="0" w:line="240" w:lineRule="auto"/>
      </w:pPr>
      <w:r>
        <w:separator/>
      </w:r>
    </w:p>
  </w:endnote>
  <w:endnote w:type="continuationSeparator" w:id="0">
    <w:p w14:paraId="6B082C39" w14:textId="77777777" w:rsidR="00AF79FD" w:rsidRDefault="00AF79FD" w:rsidP="001D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354696"/>
      <w:docPartObj>
        <w:docPartGallery w:val="Page Numbers (Bottom of Page)"/>
        <w:docPartUnique/>
      </w:docPartObj>
    </w:sdtPr>
    <w:sdtContent>
      <w:p w14:paraId="485DC3C3" w14:textId="77777777" w:rsidR="00000000" w:rsidRDefault="00000000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0</w:t>
        </w:r>
        <w:r>
          <w:rPr>
            <w:rStyle w:val="Seitenzahl"/>
          </w:rPr>
          <w:fldChar w:fldCharType="end"/>
        </w:r>
      </w:p>
    </w:sdtContent>
  </w:sdt>
  <w:p w14:paraId="502BE69B" w14:textId="77777777" w:rsidR="00000000" w:rsidRDefault="00000000">
    <w:pPr>
      <w:ind w:right="360"/>
      <w:rPr>
        <w:rStyle w:val="Seitenzahl"/>
      </w:rPr>
    </w:pPr>
  </w:p>
  <w:p w14:paraId="3F3AAF2F" w14:textId="77777777" w:rsidR="00000000" w:rsidRDefault="00000000"/>
  <w:p w14:paraId="495F86F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383279"/>
      <w:docPartObj>
        <w:docPartGallery w:val="Page Numbers (Bottom of Page)"/>
        <w:docPartUnique/>
      </w:docPartObj>
    </w:sdtPr>
    <w:sdtContent>
      <w:p w14:paraId="0C3099A1" w14:textId="77777777" w:rsidR="00000000" w:rsidRDefault="00000000">
        <w:pPr>
          <w:pStyle w:val="Datexxxx20xx"/>
          <w:rPr>
            <w:rStyle w:val="Seitenzahl"/>
            <w:sz w:val="16"/>
            <w:szCs w:val="20"/>
          </w:rPr>
        </w:pPr>
        <w:r>
          <w:rPr>
            <w:rStyle w:val="Seitenzahl"/>
            <w:sz w:val="16"/>
            <w:szCs w:val="20"/>
          </w:rPr>
          <w:fldChar w:fldCharType="begin"/>
        </w:r>
        <w:r>
          <w:rPr>
            <w:rStyle w:val="Seitenzahl"/>
            <w:sz w:val="16"/>
            <w:szCs w:val="20"/>
          </w:rPr>
          <w:instrText xml:space="preserve"> PAGE </w:instrText>
        </w:r>
        <w:r>
          <w:rPr>
            <w:rStyle w:val="Seitenzahl"/>
            <w:sz w:val="16"/>
            <w:szCs w:val="20"/>
          </w:rPr>
          <w:fldChar w:fldCharType="separate"/>
        </w:r>
        <w:r>
          <w:rPr>
            <w:rStyle w:val="Seitenzahl"/>
            <w:sz w:val="16"/>
            <w:szCs w:val="20"/>
          </w:rPr>
          <w:t>4</w:t>
        </w:r>
        <w:r>
          <w:rPr>
            <w:rStyle w:val="Seitenzahl"/>
            <w:sz w:val="16"/>
            <w:szCs w:val="20"/>
          </w:rPr>
          <w:fldChar w:fldCharType="end"/>
        </w:r>
      </w:p>
    </w:sdtContent>
  </w:sdt>
  <w:p w14:paraId="3F825BED" w14:textId="77777777" w:rsidR="00000000" w:rsidRDefault="00000000">
    <w:pPr>
      <w:pStyle w:val="Datexxxx20xx"/>
      <w:spacing w:line="240" w:lineRule="auto"/>
      <w:jc w:val="both"/>
      <w:rPr>
        <w:rFonts w:cs="Arial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BF4" w14:textId="77777777" w:rsidR="00000000" w:rsidRDefault="00000000">
    <w:pPr>
      <w:pStyle w:val="Fuzeile"/>
    </w:pPr>
  </w:p>
  <w:p w14:paraId="09105D7F" w14:textId="77777777" w:rsidR="00000000" w:rsidRDefault="00000000">
    <w:pPr>
      <w:pStyle w:val="Fuzeile"/>
    </w:pPr>
  </w:p>
  <w:p w14:paraId="53DF7A0C" w14:textId="77777777" w:rsidR="00000000" w:rsidRDefault="00000000">
    <w:pPr>
      <w:pStyle w:val="Fuzeile"/>
    </w:pPr>
  </w:p>
  <w:p w14:paraId="3F59FEF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8DD7" w14:textId="77777777" w:rsidR="00AF79FD" w:rsidRDefault="00AF79FD" w:rsidP="001D1F95">
      <w:pPr>
        <w:spacing w:after="0" w:line="240" w:lineRule="auto"/>
      </w:pPr>
      <w:r>
        <w:separator/>
      </w:r>
    </w:p>
  </w:footnote>
  <w:footnote w:type="continuationSeparator" w:id="0">
    <w:p w14:paraId="537C3BFB" w14:textId="77777777" w:rsidR="00AF79FD" w:rsidRDefault="00AF79FD" w:rsidP="001D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89CE" w14:textId="77777777" w:rsidR="00000000" w:rsidRDefault="00000000">
    <w:r>
      <w:rPr>
        <w:noProof/>
      </w:rPr>
      <w:drawing>
        <wp:anchor distT="0" distB="0" distL="0" distR="0" simplePos="0" relativeHeight="251668480" behindDoc="1" locked="0" layoutInCell="1" allowOverlap="1" wp14:anchorId="71844E13" wp14:editId="5D037C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21230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123006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5266E6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33F3" w14:textId="21778402" w:rsidR="00000000" w:rsidRDefault="00F13EC8">
    <w:pPr>
      <w:rPr>
        <w:rStyle w:val="FooterandheadercolorChar"/>
        <w:b/>
        <w:bCs/>
      </w:rPr>
    </w:pPr>
    <w:r w:rsidRPr="0004466E">
      <w:rPr>
        <w:noProof/>
        <w:color w:val="000000" w:themeColor="text1"/>
      </w:rPr>
      <mc:AlternateContent>
        <mc:Choice Requires="wps">
          <w:drawing>
            <wp:anchor distT="635" distB="0" distL="0" distR="0" simplePos="0" relativeHeight="251686912" behindDoc="1" locked="0" layoutInCell="1" allowOverlap="1" wp14:anchorId="010FFD1F" wp14:editId="2BCF9171">
              <wp:simplePos x="0" y="0"/>
              <wp:positionH relativeFrom="column">
                <wp:posOffset>950595</wp:posOffset>
              </wp:positionH>
              <wp:positionV relativeFrom="paragraph">
                <wp:posOffset>678815</wp:posOffset>
              </wp:positionV>
              <wp:extent cx="4502785" cy="797560"/>
              <wp:effectExtent l="0" t="0" r="5715" b="0"/>
              <wp:wrapNone/>
              <wp:docPr id="73616142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2785" cy="797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23BA53" w14:textId="77777777" w:rsidR="00F13EC8" w:rsidRPr="001F72F8" w:rsidRDefault="00F13EC8" w:rsidP="00F13EC8">
                          <w:pPr>
                            <w:spacing w:after="0"/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</w:pPr>
                          <w:r w:rsidRPr="001F72F8"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  <w:t xml:space="preserve">Global </w:t>
                          </w:r>
                          <w:proofErr w:type="spellStart"/>
                          <w:r w:rsidRPr="001F72F8"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  <w:t>Center</w:t>
                          </w:r>
                          <w:proofErr w:type="spellEnd"/>
                          <w:r w:rsidRPr="001F72F8"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  <w:t xml:space="preserve"> of Spatial Methods for Urban Sustainability</w:t>
                          </w:r>
                        </w:p>
                        <w:p w14:paraId="52AFA452" w14:textId="77777777" w:rsidR="00F13EC8" w:rsidRPr="001F72F8" w:rsidRDefault="00F13EC8" w:rsidP="00F13EC8">
                          <w:pPr>
                            <w:pStyle w:val="Kopfzeile"/>
                            <w:spacing w:after="0" w:line="240" w:lineRule="auto"/>
                            <w:rPr>
                              <w:color w:val="2B56FF"/>
                              <w:sz w:val="16"/>
                              <w:szCs w:val="16"/>
                              <w:lang w:val="en-US"/>
                            </w:rPr>
                          </w:pPr>
                          <w:r w:rsidRPr="001F72F8">
                            <w:rPr>
                              <w:color w:val="2B56FF"/>
                              <w:sz w:val="16"/>
                              <w:szCs w:val="16"/>
                              <w:lang w:val="en-US"/>
                            </w:rPr>
                            <w:t>TU Berlin | Faculty VI - Planning Building Environment – Institute for Urban &amp; Regional Planning (ISR)</w:t>
                          </w:r>
                        </w:p>
                        <w:p w14:paraId="373FB109" w14:textId="77777777" w:rsidR="00F13EC8" w:rsidRPr="001F72F8" w:rsidRDefault="00F13EC8" w:rsidP="00F13EC8">
                          <w:pPr>
                            <w:spacing w:after="0" w:line="240" w:lineRule="auto"/>
                            <w:rPr>
                              <w:szCs w:val="20"/>
                              <w:shd w:val="clear" w:color="auto" w:fill="FEFEFE"/>
                              <w:lang w:val="en-US" w:eastAsia="en-GB"/>
                            </w:rPr>
                          </w:pPr>
                          <w:r w:rsidRPr="001F72F8">
                            <w:rPr>
                              <w:szCs w:val="20"/>
                              <w:shd w:val="clear" w:color="auto" w:fill="FEFEFE"/>
                              <w:lang w:val="en-US" w:eastAsia="en-GB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14400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0FFD1F" id="Text Box 7" o:spid="_x0000_s1026" style="position:absolute;left:0;text-align:left;margin-left:74.85pt;margin-top:53.45pt;width:354.55pt;height:62.8pt;z-index:-251629568;visibility:visible;mso-wrap-style:square;mso-width-percent:0;mso-height-percent:0;mso-wrap-distance-left:0;mso-wrap-distance-top:.05pt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" filled="f" stroked="f" strokeweight=".5pt">
              <v:textbox inset="0,0,0,4mm">
                <w:txbxContent>
                  <w:p w14:paraId="0123BA53" w14:textId="77777777" w:rsidR="00F13EC8" w:rsidRPr="001F72F8" w:rsidRDefault="00F13EC8" w:rsidP="00F13EC8">
                    <w:pPr>
                      <w:spacing w:after="0"/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</w:pPr>
                    <w:r w:rsidRPr="001F72F8"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  <w:t xml:space="preserve">Global </w:t>
                    </w:r>
                    <w:proofErr w:type="spellStart"/>
                    <w:r w:rsidRPr="001F72F8"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  <w:t>Center</w:t>
                    </w:r>
                    <w:proofErr w:type="spellEnd"/>
                    <w:r w:rsidRPr="001F72F8"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  <w:t xml:space="preserve"> of Spatial Methods for Urban Sustainability</w:t>
                    </w:r>
                  </w:p>
                  <w:p w14:paraId="52AFA452" w14:textId="77777777" w:rsidR="00F13EC8" w:rsidRPr="001F72F8" w:rsidRDefault="00F13EC8" w:rsidP="00F13EC8">
                    <w:pPr>
                      <w:pStyle w:val="Kopfzeile"/>
                      <w:spacing w:after="0" w:line="240" w:lineRule="auto"/>
                      <w:rPr>
                        <w:color w:val="2B56FF"/>
                        <w:sz w:val="16"/>
                        <w:szCs w:val="16"/>
                        <w:lang w:val="en-US"/>
                      </w:rPr>
                    </w:pPr>
                    <w:r w:rsidRPr="001F72F8">
                      <w:rPr>
                        <w:color w:val="2B56FF"/>
                        <w:sz w:val="16"/>
                        <w:szCs w:val="16"/>
                        <w:lang w:val="en-US"/>
                      </w:rPr>
                      <w:t>TU Berlin | Faculty VI - Planning Building Environment – Institute for Urban &amp; Regional Planning (ISR)</w:t>
                    </w:r>
                  </w:p>
                  <w:p w14:paraId="373FB109" w14:textId="77777777" w:rsidR="00F13EC8" w:rsidRPr="001F72F8" w:rsidRDefault="00F13EC8" w:rsidP="00F13EC8">
                    <w:pPr>
                      <w:spacing w:after="0" w:line="240" w:lineRule="auto"/>
                      <w:rPr>
                        <w:szCs w:val="20"/>
                        <w:shd w:val="clear" w:color="auto" w:fill="FEFEFE"/>
                        <w:lang w:val="en-US" w:eastAsia="en-GB"/>
                      </w:rPr>
                    </w:pPr>
                    <w:r w:rsidRPr="001F72F8">
                      <w:rPr>
                        <w:szCs w:val="20"/>
                        <w:shd w:val="clear" w:color="auto" w:fill="FEFEFE"/>
                        <w:lang w:val="en-US" w:eastAsia="en-GB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AA4FCC">
      <w:rPr>
        <w:b/>
        <w:bCs/>
        <w:noProof/>
      </w:rPr>
      <w:drawing>
        <wp:anchor distT="0" distB="0" distL="0" distR="0" simplePos="0" relativeHeight="251678720" behindDoc="1" locked="0" layoutInCell="1" allowOverlap="1" wp14:anchorId="4E5985A1" wp14:editId="62E61AE0">
          <wp:simplePos x="0" y="0"/>
          <wp:positionH relativeFrom="column">
            <wp:posOffset>0</wp:posOffset>
          </wp:positionH>
          <wp:positionV relativeFrom="paragraph">
            <wp:posOffset>676910</wp:posOffset>
          </wp:positionV>
          <wp:extent cx="486000" cy="723600"/>
          <wp:effectExtent l="0" t="0" r="0" b="635"/>
          <wp:wrapNone/>
          <wp:docPr id="834853113" name="Picture 1891795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853113" name="Picture 18917957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7308" w14:textId="5E6B0646" w:rsidR="001D1F95" w:rsidRPr="001454DB" w:rsidRDefault="001D1F95" w:rsidP="00403E8A">
    <w:pPr>
      <w:tabs>
        <w:tab w:val="left" w:pos="3382"/>
        <w:tab w:val="left" w:pos="4755"/>
        <w:tab w:val="left" w:pos="6939"/>
        <w:tab w:val="right" w:pos="8504"/>
      </w:tabs>
      <w:rPr>
        <w:rFonts w:ascii="Helvetica Neue" w:hAnsi="Helvetica Neue"/>
        <w:color w:val="000000" w:themeColor="text1"/>
      </w:rPr>
    </w:pPr>
    <w:r w:rsidRPr="001454DB">
      <w:rPr>
        <w:rFonts w:ascii="Helvetica Neue" w:hAnsi="Helvetica Neue"/>
        <w:noProof/>
        <w:color w:val="000000" w:themeColor="text1"/>
      </w:rPr>
      <w:drawing>
        <wp:anchor distT="0" distB="0" distL="0" distR="0" simplePos="0" relativeHeight="251672576" behindDoc="1" locked="0" layoutInCell="1" allowOverlap="1" wp14:anchorId="24CC959E" wp14:editId="3271CD2F">
          <wp:simplePos x="0" y="0"/>
          <wp:positionH relativeFrom="column">
            <wp:posOffset>0</wp:posOffset>
          </wp:positionH>
          <wp:positionV relativeFrom="paragraph">
            <wp:posOffset>676910</wp:posOffset>
          </wp:positionV>
          <wp:extent cx="486000" cy="723600"/>
          <wp:effectExtent l="0" t="0" r="0" b="635"/>
          <wp:wrapNone/>
          <wp:docPr id="51054660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4DB">
      <w:rPr>
        <w:rFonts w:ascii="Helvetica Neue" w:hAnsi="Helvetica Neue"/>
        <w:color w:val="000000" w:themeColor="text1"/>
      </w:rPr>
      <w:tab/>
    </w:r>
    <w:r w:rsidR="00403E8A" w:rsidRPr="006C00BA">
      <w:rPr>
        <w:rFonts w:ascii="Helvetica Neue" w:hAnsi="Helvetica Neue"/>
        <w:color w:val="000000" w:themeColor="text1"/>
      </w:rPr>
      <w:tab/>
    </w:r>
  </w:p>
  <w:p w14:paraId="2A2458D5" w14:textId="4ADC815F" w:rsidR="00000000" w:rsidRDefault="00C70CBF">
    <w:r w:rsidRPr="0004466E">
      <w:rPr>
        <w:noProof/>
        <w:color w:val="000000" w:themeColor="text1"/>
      </w:rPr>
      <mc:AlternateContent>
        <mc:Choice Requires="wps">
          <w:drawing>
            <wp:anchor distT="635" distB="0" distL="0" distR="0" simplePos="0" relativeHeight="251684864" behindDoc="1" locked="0" layoutInCell="1" allowOverlap="1" wp14:anchorId="56297614" wp14:editId="65331BAE">
              <wp:simplePos x="0" y="0"/>
              <wp:positionH relativeFrom="column">
                <wp:posOffset>953135</wp:posOffset>
              </wp:positionH>
              <wp:positionV relativeFrom="paragraph">
                <wp:posOffset>378460</wp:posOffset>
              </wp:positionV>
              <wp:extent cx="4502785" cy="797560"/>
              <wp:effectExtent l="0" t="0" r="5715" b="0"/>
              <wp:wrapNone/>
              <wp:docPr id="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2785" cy="797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2B58B9" w14:textId="77777777" w:rsidR="0046540F" w:rsidRPr="001F72F8" w:rsidRDefault="0046540F" w:rsidP="0046540F">
                          <w:pPr>
                            <w:spacing w:after="0"/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</w:pPr>
                          <w:r w:rsidRPr="001F72F8"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  <w:t xml:space="preserve">Global </w:t>
                          </w:r>
                          <w:proofErr w:type="spellStart"/>
                          <w:r w:rsidRPr="001F72F8"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  <w:t>Center</w:t>
                          </w:r>
                          <w:proofErr w:type="spellEnd"/>
                          <w:r w:rsidRPr="001F72F8">
                            <w:rPr>
                              <w:sz w:val="28"/>
                              <w:szCs w:val="28"/>
                              <w:shd w:val="clear" w:color="auto" w:fill="FEFEFE"/>
                              <w:lang w:eastAsia="en-GB"/>
                            </w:rPr>
                            <w:t xml:space="preserve"> of Spatial Methods for Urban Sustainability</w:t>
                          </w:r>
                        </w:p>
                        <w:p w14:paraId="6BF7B5AE" w14:textId="77777777" w:rsidR="0046540F" w:rsidRPr="001F72F8" w:rsidRDefault="0046540F" w:rsidP="0046540F">
                          <w:pPr>
                            <w:pStyle w:val="Kopfzeile"/>
                            <w:spacing w:after="0" w:line="240" w:lineRule="auto"/>
                            <w:rPr>
                              <w:color w:val="2B56FF"/>
                              <w:sz w:val="16"/>
                              <w:szCs w:val="16"/>
                              <w:lang w:val="en-US"/>
                            </w:rPr>
                          </w:pPr>
                          <w:r w:rsidRPr="001F72F8">
                            <w:rPr>
                              <w:color w:val="2B56FF"/>
                              <w:sz w:val="16"/>
                              <w:szCs w:val="16"/>
                              <w:lang w:val="en-US"/>
                            </w:rPr>
                            <w:t>TU Berlin | Faculty VI - Planning Building Environment – Institute for Urban &amp; Regional Planning (ISR)</w:t>
                          </w:r>
                        </w:p>
                        <w:p w14:paraId="1901B373" w14:textId="77777777" w:rsidR="0046540F" w:rsidRPr="001F72F8" w:rsidRDefault="0046540F" w:rsidP="0046540F">
                          <w:pPr>
                            <w:spacing w:after="0" w:line="240" w:lineRule="auto"/>
                            <w:rPr>
                              <w:szCs w:val="20"/>
                              <w:shd w:val="clear" w:color="auto" w:fill="FEFEFE"/>
                              <w:lang w:val="en-US" w:eastAsia="en-GB"/>
                            </w:rPr>
                          </w:pPr>
                          <w:r w:rsidRPr="001F72F8">
                            <w:rPr>
                              <w:szCs w:val="20"/>
                              <w:shd w:val="clear" w:color="auto" w:fill="FEFEFE"/>
                              <w:lang w:val="en-US" w:eastAsia="en-GB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14400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97614" id="_x0000_s1027" style="position:absolute;left:0;text-align:left;margin-left:75.05pt;margin-top:29.8pt;width:354.55pt;height:62.8pt;z-index:-251631616;visibility:visible;mso-wrap-style:square;mso-width-percent:0;mso-height-percent:0;mso-wrap-distance-left:0;mso-wrap-distance-top:.05pt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" filled="f" stroked="f" strokeweight=".5pt">
              <v:textbox inset="0,0,0,4mm">
                <w:txbxContent>
                  <w:p w14:paraId="7A2B58B9" w14:textId="77777777" w:rsidR="0046540F" w:rsidRPr="001F72F8" w:rsidRDefault="0046540F" w:rsidP="0046540F">
                    <w:pPr>
                      <w:spacing w:after="0"/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</w:pPr>
                    <w:r w:rsidRPr="001F72F8"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  <w:t xml:space="preserve">Global </w:t>
                    </w:r>
                    <w:proofErr w:type="spellStart"/>
                    <w:r w:rsidRPr="001F72F8"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  <w:t>Center</w:t>
                    </w:r>
                    <w:proofErr w:type="spellEnd"/>
                    <w:r w:rsidRPr="001F72F8">
                      <w:rPr>
                        <w:sz w:val="28"/>
                        <w:szCs w:val="28"/>
                        <w:shd w:val="clear" w:color="auto" w:fill="FEFEFE"/>
                        <w:lang w:eastAsia="en-GB"/>
                      </w:rPr>
                      <w:t xml:space="preserve"> of Spatial Methods for Urban Sustainability</w:t>
                    </w:r>
                  </w:p>
                  <w:p w14:paraId="6BF7B5AE" w14:textId="77777777" w:rsidR="0046540F" w:rsidRPr="001F72F8" w:rsidRDefault="0046540F" w:rsidP="0046540F">
                    <w:pPr>
                      <w:pStyle w:val="Kopfzeile"/>
                      <w:spacing w:after="0" w:line="240" w:lineRule="auto"/>
                      <w:rPr>
                        <w:color w:val="2B56FF"/>
                        <w:sz w:val="16"/>
                        <w:szCs w:val="16"/>
                        <w:lang w:val="en-US"/>
                      </w:rPr>
                    </w:pPr>
                    <w:r w:rsidRPr="001F72F8">
                      <w:rPr>
                        <w:color w:val="2B56FF"/>
                        <w:sz w:val="16"/>
                        <w:szCs w:val="16"/>
                        <w:lang w:val="en-US"/>
                      </w:rPr>
                      <w:t>TU Berlin | Faculty VI - Planning Building Environment – Institute for Urban &amp; Regional Planning (ISR)</w:t>
                    </w:r>
                  </w:p>
                  <w:p w14:paraId="1901B373" w14:textId="77777777" w:rsidR="0046540F" w:rsidRPr="001F72F8" w:rsidRDefault="0046540F" w:rsidP="0046540F">
                    <w:pPr>
                      <w:spacing w:after="0" w:line="240" w:lineRule="auto"/>
                      <w:rPr>
                        <w:szCs w:val="20"/>
                        <w:shd w:val="clear" w:color="auto" w:fill="FEFEFE"/>
                        <w:lang w:val="en-US" w:eastAsia="en-GB"/>
                      </w:rPr>
                    </w:pPr>
                    <w:r w:rsidRPr="001F72F8">
                      <w:rPr>
                        <w:szCs w:val="20"/>
                        <w:shd w:val="clear" w:color="auto" w:fill="FEFEFE"/>
                        <w:lang w:val="en-US" w:eastAsia="en-GB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95"/>
    <w:rsid w:val="000A6431"/>
    <w:rsid w:val="001454DB"/>
    <w:rsid w:val="00195781"/>
    <w:rsid w:val="001D1F95"/>
    <w:rsid w:val="001E37BE"/>
    <w:rsid w:val="00222533"/>
    <w:rsid w:val="003678B2"/>
    <w:rsid w:val="003D2E98"/>
    <w:rsid w:val="00403E8A"/>
    <w:rsid w:val="00437BC2"/>
    <w:rsid w:val="0046540F"/>
    <w:rsid w:val="004A38C0"/>
    <w:rsid w:val="006312F6"/>
    <w:rsid w:val="0064337D"/>
    <w:rsid w:val="0064343B"/>
    <w:rsid w:val="006C00BA"/>
    <w:rsid w:val="00733E99"/>
    <w:rsid w:val="0079008E"/>
    <w:rsid w:val="00857F9B"/>
    <w:rsid w:val="00874371"/>
    <w:rsid w:val="009247B3"/>
    <w:rsid w:val="00975E98"/>
    <w:rsid w:val="009963F4"/>
    <w:rsid w:val="00A97A31"/>
    <w:rsid w:val="00AA4FCC"/>
    <w:rsid w:val="00AF79FD"/>
    <w:rsid w:val="00B0372F"/>
    <w:rsid w:val="00BC4FAC"/>
    <w:rsid w:val="00BD7356"/>
    <w:rsid w:val="00C2518D"/>
    <w:rsid w:val="00C70CBF"/>
    <w:rsid w:val="00C84AE5"/>
    <w:rsid w:val="00D94BD6"/>
    <w:rsid w:val="00DD1770"/>
    <w:rsid w:val="00F1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2347C"/>
  <w15:chartTrackingRefBased/>
  <w15:docId w15:val="{DDCD215E-8D66-D142-855F-E59AB1AB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F95"/>
    <w:pPr>
      <w:suppressAutoHyphens/>
      <w:spacing w:after="160" w:line="312" w:lineRule="auto"/>
      <w:jc w:val="both"/>
    </w:pPr>
    <w:rPr>
      <w:rFonts w:ascii="Arial" w:eastAsia="Calibri" w:hAnsi="Arial" w:cs="Times New Roman (Body CS)"/>
      <w:color w:val="21274A"/>
      <w:kern w:val="0"/>
      <w:sz w:val="2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1F95"/>
    <w:pPr>
      <w:keepNext/>
      <w:keepLines/>
      <w:suppressAutoHyphens w:val="0"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1F95"/>
    <w:pPr>
      <w:keepNext/>
      <w:keepLines/>
      <w:suppressAutoHyphens w:val="0"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1F95"/>
    <w:pPr>
      <w:keepNext/>
      <w:keepLines/>
      <w:suppressAutoHyphens w:val="0"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1F95"/>
    <w:pPr>
      <w:keepNext/>
      <w:keepLines/>
      <w:suppressAutoHyphens w:val="0"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1F95"/>
    <w:pPr>
      <w:keepNext/>
      <w:keepLines/>
      <w:suppressAutoHyphens w:val="0"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1F95"/>
    <w:pPr>
      <w:keepNext/>
      <w:keepLines/>
      <w:suppressAutoHyphens w:val="0"/>
      <w:spacing w:before="40" w:after="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1F95"/>
    <w:pPr>
      <w:keepNext/>
      <w:keepLines/>
      <w:suppressAutoHyphens w:val="0"/>
      <w:spacing w:before="40" w:after="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1F95"/>
    <w:pPr>
      <w:keepNext/>
      <w:keepLines/>
      <w:suppressAutoHyphens w:val="0"/>
      <w:spacing w:after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1F95"/>
    <w:pPr>
      <w:keepNext/>
      <w:keepLines/>
      <w:suppressAutoHyphens w:val="0"/>
      <w:spacing w:after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1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1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1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1F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1F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1F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1F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1F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1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1F95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1D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1F95"/>
    <w:pPr>
      <w:numPr>
        <w:ilvl w:val="1"/>
      </w:numPr>
      <w:suppressAutoHyphens w:val="0"/>
      <w:spacing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1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1F95"/>
    <w:pPr>
      <w:suppressAutoHyphens w:val="0"/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1D1F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1F95"/>
    <w:pPr>
      <w:suppressAutoHyphens w:val="0"/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D1F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1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1F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1F95"/>
    <w:rPr>
      <w:b/>
      <w:bCs/>
      <w:smallCaps/>
      <w:color w:val="0F4761" w:themeColor="accent1" w:themeShade="BF"/>
      <w:spacing w:val="5"/>
    </w:rPr>
  </w:style>
  <w:style w:type="character" w:styleId="Seitenzahl">
    <w:name w:val="page number"/>
    <w:basedOn w:val="Absatz-Standardschriftart"/>
    <w:uiPriority w:val="99"/>
    <w:semiHidden/>
    <w:unhideWhenUsed/>
    <w:rsid w:val="001D1F95"/>
  </w:style>
  <w:style w:type="character" w:customStyle="1" w:styleId="FooterandheadercolorChar">
    <w:name w:val="Footer and header color Char"/>
    <w:basedOn w:val="ZitatZchn"/>
    <w:link w:val="Footerandheadercolor"/>
    <w:qFormat/>
    <w:rsid w:val="001D1F95"/>
    <w:rPr>
      <w:rFonts w:ascii="Arial" w:hAnsi="Arial" w:cs="Times New Roman (Body CS)"/>
      <w:i w:val="0"/>
      <w:iCs/>
      <w:color w:val="EB7020"/>
      <w:sz w:val="14"/>
      <w:szCs w:val="14"/>
      <w:lang w:val="en-US" w:eastAsia="en-GB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D1F95"/>
    <w:rPr>
      <w:rFonts w:ascii="Arial" w:hAnsi="Arial" w:cs="Times New Roman (Body CS)"/>
      <w:iCs/>
      <w:color w:val="21274A"/>
      <w:sz w:val="14"/>
      <w:szCs w:val="14"/>
      <w:lang w:val="en-US" w:eastAsia="en-GB"/>
    </w:rPr>
  </w:style>
  <w:style w:type="character" w:styleId="Hyperlink">
    <w:name w:val="Hyperlink"/>
    <w:basedOn w:val="Absatz-Standardschriftart"/>
    <w:uiPriority w:val="99"/>
    <w:unhideWhenUsed/>
    <w:rsid w:val="001D1F95"/>
    <w:rPr>
      <w:color w:val="467886" w:themeColor="hyperlink"/>
      <w:u w:val="single"/>
    </w:rPr>
  </w:style>
  <w:style w:type="paragraph" w:customStyle="1" w:styleId="Footerandheadercolor">
    <w:name w:val="Footer and header color"/>
    <w:basedOn w:val="Zitat"/>
    <w:next w:val="Zitat"/>
    <w:link w:val="FooterandheadercolorChar"/>
    <w:qFormat/>
    <w:rsid w:val="001D1F95"/>
    <w:pPr>
      <w:suppressAutoHyphens/>
      <w:spacing w:before="0" w:after="0" w:line="240" w:lineRule="exact"/>
      <w:jc w:val="left"/>
    </w:pPr>
    <w:rPr>
      <w:rFonts w:ascii="Arial" w:hAnsi="Arial" w:cs="Times New Roman (Body CS)"/>
      <w:i w:val="0"/>
      <w:color w:val="EB7020"/>
      <w:sz w:val="14"/>
      <w:szCs w:val="14"/>
      <w:shd w:val="clear" w:color="auto" w:fill="FEFEFE"/>
      <w:lang w:val="en-US" w:eastAsia="en-GB"/>
    </w:rPr>
  </w:style>
  <w:style w:type="paragraph" w:styleId="Fuzeile">
    <w:name w:val="footer"/>
    <w:basedOn w:val="Zitat"/>
    <w:link w:val="FuzeileZchn"/>
    <w:uiPriority w:val="99"/>
    <w:unhideWhenUsed/>
    <w:rsid w:val="001D1F95"/>
    <w:pPr>
      <w:suppressAutoHyphens/>
      <w:spacing w:before="0" w:after="0" w:line="240" w:lineRule="exact"/>
      <w:jc w:val="left"/>
    </w:pPr>
    <w:rPr>
      <w:rFonts w:ascii="Arial" w:hAnsi="Arial" w:cs="Times New Roman (Body CS)"/>
      <w:i w:val="0"/>
      <w:color w:val="21274A"/>
      <w:sz w:val="14"/>
      <w:szCs w:val="14"/>
      <w:shd w:val="clear" w:color="auto" w:fill="FEFEFE"/>
      <w:lang w:val="en-US" w:eastAsia="en-GB"/>
    </w:rPr>
  </w:style>
  <w:style w:type="character" w:customStyle="1" w:styleId="FuzeileZchn1">
    <w:name w:val="Fußzeile Zchn1"/>
    <w:basedOn w:val="Absatz-Standardschriftart"/>
    <w:uiPriority w:val="99"/>
    <w:semiHidden/>
    <w:rsid w:val="001D1F95"/>
    <w:rPr>
      <w:rFonts w:ascii="Arial" w:eastAsia="Calibri" w:hAnsi="Arial" w:cs="Times New Roman (Body CS)"/>
      <w:color w:val="21274A"/>
      <w:kern w:val="0"/>
      <w:sz w:val="20"/>
      <w:lang w:val="en-GB"/>
      <w14:ligatures w14:val="none"/>
    </w:rPr>
  </w:style>
  <w:style w:type="paragraph" w:customStyle="1" w:styleId="Datexxxx20xx">
    <w:name w:val="Date xx.xx.20xx"/>
    <w:basedOn w:val="Standard"/>
    <w:qFormat/>
    <w:rsid w:val="001D1F95"/>
    <w:pPr>
      <w:spacing w:before="600"/>
      <w:jc w:val="right"/>
    </w:pPr>
  </w:style>
  <w:style w:type="paragraph" w:customStyle="1" w:styleId="Body">
    <w:name w:val="Body"/>
    <w:qFormat/>
    <w:rsid w:val="001D1F95"/>
    <w:pPr>
      <w:suppressAutoHyphens/>
      <w:spacing w:after="120" w:line="288" w:lineRule="auto"/>
      <w:jc w:val="both"/>
    </w:pPr>
    <w:rPr>
      <w:rFonts w:ascii="Arial" w:eastAsia="Arial" w:hAnsi="Arial" w:cs="Arial"/>
      <w:color w:val="262D60"/>
      <w:kern w:val="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1">
    <w:name w:val="Table Style 1"/>
    <w:qFormat/>
    <w:rsid w:val="001D1F95"/>
    <w:pPr>
      <w:suppressAutoHyphens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FrameContents">
    <w:name w:val="Frame Contents"/>
    <w:basedOn w:val="Standard"/>
    <w:qFormat/>
    <w:rsid w:val="001D1F95"/>
  </w:style>
  <w:style w:type="paragraph" w:styleId="Kopfzeile">
    <w:name w:val="header"/>
    <w:basedOn w:val="Standard"/>
    <w:link w:val="KopfzeileZchn"/>
    <w:rsid w:val="0046540F"/>
    <w:rPr>
      <w:rFonts w:ascii="Helvetica Neue" w:hAnsi="Helvetica Neue"/>
    </w:rPr>
  </w:style>
  <w:style w:type="character" w:customStyle="1" w:styleId="KopfzeileZchn">
    <w:name w:val="Kopfzeile Zchn"/>
    <w:basedOn w:val="Absatz-Standardschriftart"/>
    <w:link w:val="Kopfzeile"/>
    <w:rsid w:val="0046540F"/>
    <w:rPr>
      <w:rFonts w:ascii="Helvetica Neue" w:eastAsia="Calibri" w:hAnsi="Helvetica Neue" w:cs="Times New Roman (Body CS)"/>
      <w:color w:val="21274A"/>
      <w:kern w:val="0"/>
      <w:sz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TU-Pseudonym 17147287804473237247823504027</dc:creator>
  <cp:keywords/>
  <dc:description/>
  <cp:lastModifiedBy>TU-Pseudonym 17147287804473237247823504027</cp:lastModifiedBy>
  <cp:revision>28</cp:revision>
  <cp:lastPrinted>2026-04-07T20:28:00Z</cp:lastPrinted>
  <dcterms:created xsi:type="dcterms:W3CDTF">2026-04-07T20:28:00Z</dcterms:created>
  <dcterms:modified xsi:type="dcterms:W3CDTF">2026-04-07T21:19:00Z</dcterms:modified>
</cp:coreProperties>
</file>